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14C52EE" w14:textId="77777777" w:rsidTr="00987DB5">
        <w:tc>
          <w:tcPr>
            <w:tcW w:w="9498" w:type="dxa"/>
          </w:tcPr>
          <w:p w14:paraId="314C52EA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14C5305" wp14:editId="314C530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C52EB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314C52EC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14C52ED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14C52EF" w14:textId="056A102B" w:rsidR="00AE5C63" w:rsidRPr="00134BBC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34BB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2C208C">
            <w:rPr>
              <w:rFonts w:ascii="Times New Roman" w:hAnsi="Times New Roman"/>
              <w:sz w:val="28"/>
              <w:szCs w:val="28"/>
            </w:rPr>
            <w:t>27 июня 2024 года</w:t>
          </w:r>
        </w:sdtContent>
      </w:sdt>
      <w:r w:rsidRPr="00134BB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2C208C" w:rsidRPr="002C208C">
            <w:rPr>
              <w:rFonts w:ascii="Times New Roman" w:hAnsi="Times New Roman"/>
              <w:sz w:val="28"/>
              <w:szCs w:val="28"/>
            </w:rPr>
            <w:t>99</w:t>
          </w:r>
        </w:sdtContent>
      </w:sdt>
    </w:p>
    <w:p w14:paraId="314C52F0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314C52F1" w14:textId="30CFE6A2" w:rsidR="00AE5C63" w:rsidRPr="00134BBC" w:rsidRDefault="00AE5C63" w:rsidP="00134B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4BBC">
        <w:rPr>
          <w:rFonts w:ascii="Times New Roman" w:hAnsi="Times New Roman"/>
          <w:b/>
          <w:sz w:val="28"/>
          <w:szCs w:val="28"/>
        </w:rPr>
        <w:t>О</w:t>
      </w:r>
      <w:r w:rsidR="00DB5C6E" w:rsidRPr="00134BBC">
        <w:rPr>
          <w:rFonts w:ascii="Times New Roman" w:hAnsi="Times New Roman"/>
          <w:b/>
          <w:sz w:val="28"/>
          <w:szCs w:val="28"/>
        </w:rPr>
        <w:t>б утверждении Положения о порядке</w:t>
      </w:r>
      <w:r w:rsidRPr="00134BBC">
        <w:rPr>
          <w:rFonts w:ascii="Times New Roman" w:hAnsi="Times New Roman"/>
          <w:b/>
          <w:sz w:val="28"/>
          <w:szCs w:val="28"/>
        </w:rPr>
        <w:t xml:space="preserve"> и усло</w:t>
      </w:r>
      <w:r w:rsidR="00BF27A1" w:rsidRPr="00134BBC">
        <w:rPr>
          <w:rFonts w:ascii="Times New Roman" w:hAnsi="Times New Roman"/>
          <w:b/>
          <w:sz w:val="28"/>
          <w:szCs w:val="28"/>
        </w:rPr>
        <w:t>виях оплаты труда руководителей</w:t>
      </w:r>
      <w:r w:rsidRPr="00134BBC">
        <w:rPr>
          <w:rFonts w:ascii="Times New Roman" w:hAnsi="Times New Roman"/>
          <w:b/>
          <w:sz w:val="28"/>
          <w:szCs w:val="28"/>
        </w:rPr>
        <w:t xml:space="preserve"> муниц</w:t>
      </w:r>
      <w:r w:rsidR="00BF27A1" w:rsidRPr="00134BBC">
        <w:rPr>
          <w:rFonts w:ascii="Times New Roman" w:hAnsi="Times New Roman"/>
          <w:b/>
          <w:sz w:val="28"/>
          <w:szCs w:val="28"/>
        </w:rPr>
        <w:t xml:space="preserve">ипальных унитарных предприятий </w:t>
      </w:r>
      <w:r w:rsidRPr="00134BBC">
        <w:rPr>
          <w:rFonts w:ascii="Times New Roman" w:hAnsi="Times New Roman"/>
          <w:b/>
          <w:sz w:val="28"/>
          <w:szCs w:val="28"/>
        </w:rPr>
        <w:t xml:space="preserve">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b/>
          <w:sz w:val="28"/>
          <w:szCs w:val="28"/>
        </w:rPr>
        <w:t>»</w:t>
      </w:r>
    </w:p>
    <w:p w14:paraId="547F403A" w14:textId="77777777" w:rsidR="00DB5C6E" w:rsidRPr="00134BBC" w:rsidRDefault="00DB5C6E" w:rsidP="00134B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972161" w14:textId="054A2D7E" w:rsidR="00BF27A1" w:rsidRPr="00873E67" w:rsidRDefault="00BF27A1" w:rsidP="00134BB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>В целях упорядочения условий оплаты труда при заключении трудовых договоров с руководителями муниципальных предприятий, повышения их ответственности за финансовое состояние предприятий и эффективное использование имущества, в соответствии с Законом Российской Федерации от 14.11.2002 № 161-ФЗ «О государственных и муниципальных унитарных предприятиях», руководствуясь отраслевым тарифным</w:t>
      </w:r>
      <w:r w:rsidR="000D5934" w:rsidRPr="00134BBC">
        <w:rPr>
          <w:rFonts w:ascii="Times New Roman" w:hAnsi="Times New Roman"/>
          <w:sz w:val="28"/>
          <w:szCs w:val="28"/>
        </w:rPr>
        <w:t xml:space="preserve"> </w:t>
      </w:r>
      <w:r w:rsidRPr="00134BBC">
        <w:rPr>
          <w:rFonts w:ascii="Times New Roman" w:hAnsi="Times New Roman"/>
          <w:sz w:val="28"/>
          <w:szCs w:val="28"/>
        </w:rPr>
        <w:t>соглашением в жилищно-коммунальном хозяйстве Сах</w:t>
      </w:r>
      <w:r w:rsidR="000F38CD">
        <w:rPr>
          <w:rFonts w:ascii="Times New Roman" w:hAnsi="Times New Roman"/>
          <w:sz w:val="28"/>
          <w:szCs w:val="28"/>
        </w:rPr>
        <w:t xml:space="preserve">алинской области, </w:t>
      </w:r>
      <w:r w:rsidRPr="00134BBC">
        <w:rPr>
          <w:rFonts w:ascii="Times New Roman" w:hAnsi="Times New Roman"/>
          <w:sz w:val="28"/>
          <w:szCs w:val="28"/>
        </w:rPr>
        <w:t xml:space="preserve">ст. 28 Устава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», </w:t>
      </w:r>
      <w:r w:rsidRPr="00873E67">
        <w:rPr>
          <w:rFonts w:ascii="Times New Roman" w:hAnsi="Times New Roman"/>
          <w:b/>
          <w:sz w:val="28"/>
          <w:szCs w:val="28"/>
        </w:rPr>
        <w:t>ПОСТАНОВЛЯЮ:</w:t>
      </w:r>
    </w:p>
    <w:p w14:paraId="57E84A92" w14:textId="04B5CA83" w:rsidR="00BF27A1" w:rsidRPr="00134BBC" w:rsidRDefault="00BF27A1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1. Утвердить Положение о порядке и условиях оплаты труда руководителей муниципальных унитарных предприятий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>»</w:t>
      </w:r>
      <w:r w:rsidR="00F63DEC" w:rsidRPr="00134BBC">
        <w:rPr>
          <w:rFonts w:ascii="Times New Roman" w:hAnsi="Times New Roman"/>
          <w:sz w:val="28"/>
          <w:szCs w:val="28"/>
        </w:rPr>
        <w:t xml:space="preserve"> (прилагается)</w:t>
      </w:r>
      <w:r w:rsidRPr="00134BBC">
        <w:rPr>
          <w:rFonts w:ascii="Times New Roman" w:hAnsi="Times New Roman"/>
          <w:sz w:val="28"/>
          <w:szCs w:val="28"/>
        </w:rPr>
        <w:t xml:space="preserve">. </w:t>
      </w:r>
    </w:p>
    <w:p w14:paraId="0581B60F" w14:textId="77777777" w:rsidR="00BF27A1" w:rsidRPr="00134BBC" w:rsidRDefault="00BF27A1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>2. Признать утратившими силу:</w:t>
      </w:r>
    </w:p>
    <w:p w14:paraId="67CED0E9" w14:textId="5C332183" w:rsidR="00AA7E58" w:rsidRPr="00134BBC" w:rsidRDefault="00AA7E58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- постановление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>» от 01.11.2011 № 393 «О порядке и условиях оплаты труда</w:t>
      </w:r>
      <w:r w:rsidR="0077405F" w:rsidRPr="00134BBC">
        <w:rPr>
          <w:rFonts w:ascii="Times New Roman" w:hAnsi="Times New Roman"/>
          <w:sz w:val="28"/>
          <w:szCs w:val="28"/>
        </w:rPr>
        <w:t xml:space="preserve"> руководителей муниципальных унитарных предприятий муниципального образования «Городской округ </w:t>
      </w:r>
      <w:proofErr w:type="spellStart"/>
      <w:r w:rsidR="0077405F"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77405F" w:rsidRPr="00134BBC">
        <w:rPr>
          <w:rFonts w:ascii="Times New Roman" w:hAnsi="Times New Roman"/>
          <w:sz w:val="28"/>
          <w:szCs w:val="28"/>
        </w:rPr>
        <w:t>»;</w:t>
      </w:r>
    </w:p>
    <w:p w14:paraId="18CA37ED" w14:textId="19ED27FC" w:rsidR="0077405F" w:rsidRPr="00134BBC" w:rsidRDefault="0077405F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- постановление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от 02.03.2012 № 75 «О внесении изменений в Положение о порядке и условиях оплаты труда руководителей муниципальных унитарных предприятий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», утвержденное постановлением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>» от 01.11.2011 № 393»;</w:t>
      </w:r>
    </w:p>
    <w:p w14:paraId="012B27E7" w14:textId="05B4FEB7" w:rsidR="0077405F" w:rsidRPr="00134BBC" w:rsidRDefault="0077405F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- постановление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от 22.08.2012 № 320 «О внесении изменений в Положение о порядке и условиях оплаты труда руководителей муниципальных унитарных </w:t>
      </w:r>
      <w:r w:rsidRPr="00134BBC">
        <w:rPr>
          <w:rFonts w:ascii="Times New Roman" w:hAnsi="Times New Roman"/>
          <w:sz w:val="28"/>
          <w:szCs w:val="28"/>
        </w:rPr>
        <w:lastRenderedPageBreak/>
        <w:t xml:space="preserve">предприятий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», утвержденное постановлением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>» от 01.11.2011 № 393»;</w:t>
      </w:r>
    </w:p>
    <w:p w14:paraId="62B53159" w14:textId="0B9C6968" w:rsidR="0077405F" w:rsidRPr="00134BBC" w:rsidRDefault="0077405F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- постановление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от 01.03.2013 № 92 «О внесении изменений в Положение о порядке и условиях оплаты труда руководителей муниципальных унитарных предприятий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», утвержденное постановлением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>» от 01.11.2011 № 393»;</w:t>
      </w:r>
    </w:p>
    <w:p w14:paraId="5C3209F5" w14:textId="77777777" w:rsidR="00BF27A1" w:rsidRPr="00134BBC" w:rsidRDefault="00BF27A1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- постановление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от 19.06.2014 № 220 «О внесении изменений в Положение о порядке и условиях оплаты труда руководителей муниципальных унитарных предприятий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», утвержденное постановлением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>» от 01.11.2011 № 393»;</w:t>
      </w:r>
    </w:p>
    <w:p w14:paraId="0A8473BB" w14:textId="47B7DB5B" w:rsidR="0077405F" w:rsidRPr="00134BBC" w:rsidRDefault="0077405F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>- постановл</w:t>
      </w:r>
      <w:bookmarkStart w:id="0" w:name="_GoBack"/>
      <w:bookmarkEnd w:id="0"/>
      <w:r w:rsidRPr="00134BBC">
        <w:rPr>
          <w:rFonts w:ascii="Times New Roman" w:hAnsi="Times New Roman"/>
          <w:sz w:val="28"/>
          <w:szCs w:val="28"/>
        </w:rPr>
        <w:t xml:space="preserve">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от </w:t>
      </w:r>
      <w:r w:rsidR="007B70F6" w:rsidRPr="00134BBC">
        <w:rPr>
          <w:rFonts w:ascii="Times New Roman" w:hAnsi="Times New Roman"/>
          <w:sz w:val="28"/>
          <w:szCs w:val="28"/>
        </w:rPr>
        <w:t xml:space="preserve">01.02.2024 № 13 </w:t>
      </w:r>
      <w:r w:rsidRPr="00134BBC">
        <w:rPr>
          <w:rFonts w:ascii="Times New Roman" w:hAnsi="Times New Roman"/>
          <w:sz w:val="28"/>
          <w:szCs w:val="28"/>
        </w:rPr>
        <w:t xml:space="preserve">«О внесении изменения в постановление мэра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от 01.11.2011 </w:t>
      </w:r>
      <w:r w:rsidR="00873E67">
        <w:rPr>
          <w:rFonts w:ascii="Times New Roman" w:hAnsi="Times New Roman"/>
          <w:sz w:val="28"/>
          <w:szCs w:val="28"/>
        </w:rPr>
        <w:br/>
      </w:r>
      <w:r w:rsidRPr="00134BBC">
        <w:rPr>
          <w:rFonts w:ascii="Times New Roman" w:hAnsi="Times New Roman"/>
          <w:sz w:val="28"/>
          <w:szCs w:val="28"/>
        </w:rPr>
        <w:t>№ 393</w:t>
      </w:r>
      <w:r w:rsidR="000D1AE0" w:rsidRPr="00134BBC">
        <w:rPr>
          <w:rFonts w:ascii="Times New Roman" w:hAnsi="Times New Roman"/>
          <w:sz w:val="28"/>
          <w:szCs w:val="28"/>
        </w:rPr>
        <w:t>».</w:t>
      </w:r>
    </w:p>
    <w:p w14:paraId="7EDE4068" w14:textId="0B1B248D" w:rsidR="007D4A54" w:rsidRPr="00134BBC" w:rsidRDefault="007D4A54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округ </w:t>
      </w:r>
      <w:proofErr w:type="spellStart"/>
      <w:r w:rsidRPr="00134BBC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134BBC">
        <w:rPr>
          <w:rFonts w:ascii="Times New Roman" w:hAnsi="Times New Roman"/>
          <w:sz w:val="28"/>
          <w:szCs w:val="28"/>
        </w:rPr>
        <w:t xml:space="preserve">» в информационно-телекоммуникационной сети </w:t>
      </w:r>
      <w:r w:rsidR="00873E67">
        <w:rPr>
          <w:rFonts w:ascii="Times New Roman" w:hAnsi="Times New Roman"/>
          <w:sz w:val="28"/>
          <w:szCs w:val="28"/>
        </w:rPr>
        <w:t>«</w:t>
      </w:r>
      <w:r w:rsidRPr="00134BBC">
        <w:rPr>
          <w:rFonts w:ascii="Times New Roman" w:hAnsi="Times New Roman"/>
          <w:sz w:val="28"/>
          <w:szCs w:val="28"/>
        </w:rPr>
        <w:t>Интернет</w:t>
      </w:r>
      <w:r w:rsidR="00873E67">
        <w:rPr>
          <w:rFonts w:ascii="Times New Roman" w:hAnsi="Times New Roman"/>
          <w:sz w:val="28"/>
          <w:szCs w:val="28"/>
        </w:rPr>
        <w:t>»</w:t>
      </w:r>
      <w:r w:rsidRPr="00134BBC">
        <w:rPr>
          <w:rFonts w:ascii="Times New Roman" w:hAnsi="Times New Roman"/>
          <w:sz w:val="28"/>
          <w:szCs w:val="28"/>
        </w:rPr>
        <w:t>.</w:t>
      </w:r>
    </w:p>
    <w:p w14:paraId="314C52FC" w14:textId="5DF18029" w:rsidR="008629FA" w:rsidRPr="00134BBC" w:rsidRDefault="007D4A54" w:rsidP="00134B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4BBC">
        <w:rPr>
          <w:rFonts w:ascii="Times New Roman" w:hAnsi="Times New Roman"/>
          <w:sz w:val="28"/>
          <w:szCs w:val="28"/>
        </w:rPr>
        <w:t>4</w:t>
      </w:r>
      <w:r w:rsidR="00BF27A1" w:rsidRPr="00134BBC">
        <w:rPr>
          <w:rFonts w:ascii="Times New Roman" w:hAnsi="Times New Roman"/>
          <w:sz w:val="28"/>
          <w:szCs w:val="28"/>
        </w:rPr>
        <w:t xml:space="preserve">. </w:t>
      </w:r>
      <w:r w:rsidR="00873E67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783934">
        <w:rPr>
          <w:rFonts w:ascii="Times New Roman" w:hAnsi="Times New Roman"/>
          <w:sz w:val="28"/>
          <w:szCs w:val="28"/>
        </w:rPr>
        <w:t>исполняющую</w:t>
      </w:r>
      <w:r w:rsidR="00F40782">
        <w:rPr>
          <w:rFonts w:ascii="Times New Roman" w:hAnsi="Times New Roman"/>
          <w:sz w:val="28"/>
          <w:szCs w:val="28"/>
        </w:rPr>
        <w:t xml:space="preserve"> обязанности первого вице-мэра администрации</w:t>
      </w:r>
      <w:r w:rsidR="00873E67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</w:t>
      </w:r>
      <w:proofErr w:type="spellStart"/>
      <w:r w:rsidR="00873E67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873E6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873E67">
        <w:rPr>
          <w:rFonts w:ascii="Times New Roman" w:hAnsi="Times New Roman"/>
          <w:sz w:val="28"/>
          <w:szCs w:val="28"/>
        </w:rPr>
        <w:t>Логареву</w:t>
      </w:r>
      <w:proofErr w:type="spellEnd"/>
      <w:r w:rsidR="00873E67">
        <w:rPr>
          <w:rFonts w:ascii="Times New Roman" w:hAnsi="Times New Roman"/>
          <w:sz w:val="28"/>
          <w:szCs w:val="28"/>
        </w:rPr>
        <w:t xml:space="preserve"> О.П.</w:t>
      </w:r>
    </w:p>
    <w:p w14:paraId="302982E2" w14:textId="77777777" w:rsidR="00BF27A1" w:rsidRPr="00D12794" w:rsidRDefault="00BF27A1" w:rsidP="00BF27A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4C52FD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314C52FE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314C52FF" w14:textId="2C363F05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BF27A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134BB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613EF" w14:textId="77777777" w:rsidR="00995158" w:rsidRDefault="00995158" w:rsidP="00AE5C63">
      <w:pPr>
        <w:spacing w:after="0" w:line="240" w:lineRule="auto"/>
      </w:pPr>
      <w:r>
        <w:separator/>
      </w:r>
    </w:p>
  </w:endnote>
  <w:endnote w:type="continuationSeparator" w:id="0">
    <w:p w14:paraId="5BBC7F36" w14:textId="77777777" w:rsidR="00995158" w:rsidRDefault="00995158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6F0F9" w14:textId="77777777" w:rsidR="00995158" w:rsidRDefault="00995158" w:rsidP="00AE5C63">
      <w:pPr>
        <w:spacing w:after="0" w:line="240" w:lineRule="auto"/>
      </w:pPr>
      <w:r>
        <w:separator/>
      </w:r>
    </w:p>
  </w:footnote>
  <w:footnote w:type="continuationSeparator" w:id="0">
    <w:p w14:paraId="73E82FDF" w14:textId="77777777" w:rsidR="00995158" w:rsidRDefault="00995158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2474706"/>
      <w:docPartObj>
        <w:docPartGallery w:val="Page Numbers (Top of Page)"/>
        <w:docPartUnique/>
      </w:docPartObj>
    </w:sdtPr>
    <w:sdtEndPr/>
    <w:sdtContent>
      <w:p w14:paraId="633987D0" w14:textId="2580470C" w:rsidR="00134BBC" w:rsidRDefault="00134B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08C">
          <w:rPr>
            <w:noProof/>
          </w:rPr>
          <w:t>2</w:t>
        </w:r>
        <w:r>
          <w:fldChar w:fldCharType="end"/>
        </w:r>
      </w:p>
    </w:sdtContent>
  </w:sdt>
  <w:p w14:paraId="2F8780CC" w14:textId="77777777" w:rsidR="00134BBC" w:rsidRDefault="00134BB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D1AE0"/>
    <w:rsid w:val="000D5934"/>
    <w:rsid w:val="000F38CD"/>
    <w:rsid w:val="00134BBC"/>
    <w:rsid w:val="00185FEC"/>
    <w:rsid w:val="00196268"/>
    <w:rsid w:val="001E1F9F"/>
    <w:rsid w:val="002C208C"/>
    <w:rsid w:val="002E5832"/>
    <w:rsid w:val="00364F8F"/>
    <w:rsid w:val="00520CBF"/>
    <w:rsid w:val="007605B8"/>
    <w:rsid w:val="0077405F"/>
    <w:rsid w:val="00783934"/>
    <w:rsid w:val="007B70F6"/>
    <w:rsid w:val="007D4A54"/>
    <w:rsid w:val="008629FA"/>
    <w:rsid w:val="00873E67"/>
    <w:rsid w:val="00987DB5"/>
    <w:rsid w:val="00995158"/>
    <w:rsid w:val="00AA7E58"/>
    <w:rsid w:val="00AC72C8"/>
    <w:rsid w:val="00AE5C63"/>
    <w:rsid w:val="00B10ED9"/>
    <w:rsid w:val="00B17878"/>
    <w:rsid w:val="00B25688"/>
    <w:rsid w:val="00BF27A1"/>
    <w:rsid w:val="00C02849"/>
    <w:rsid w:val="00C727A2"/>
    <w:rsid w:val="00D12794"/>
    <w:rsid w:val="00D67BD8"/>
    <w:rsid w:val="00DB5C6E"/>
    <w:rsid w:val="00DC55E9"/>
    <w:rsid w:val="00DF7897"/>
    <w:rsid w:val="00E37B8A"/>
    <w:rsid w:val="00E609BC"/>
    <w:rsid w:val="00EA0EFF"/>
    <w:rsid w:val="00ED2CC8"/>
    <w:rsid w:val="00F40782"/>
    <w:rsid w:val="00F63DEC"/>
    <w:rsid w:val="00FA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C52EA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C6971" w:rsidRDefault="001C6971" w:rsidP="001C6971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C6971" w:rsidRDefault="001C6971" w:rsidP="001C6971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C6971"/>
    <w:rsid w:val="004B4044"/>
    <w:rsid w:val="00687F7D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C6971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C6971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C6971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215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20</cp:revision>
  <dcterms:created xsi:type="dcterms:W3CDTF">2020-04-07T04:54:00Z</dcterms:created>
  <dcterms:modified xsi:type="dcterms:W3CDTF">2024-06-27T03:32:00Z</dcterms:modified>
</cp:coreProperties>
</file>